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Times New Roman"/>
          <w:snapToGrid w:val="0"/>
          <w:sz w:val="32"/>
          <w:szCs w:val="32"/>
        </w:rPr>
        <w:t>件</w:t>
      </w:r>
    </w:p>
    <w:p>
      <w:pPr>
        <w:jc w:val="center"/>
        <w:rPr>
          <w:rFonts w:ascii="方正小标宋_GBK" w:hAnsi="宋体" w:eastAsia="方正小标宋_GBK" w:cs="Times New Roman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2022年湖北省住院医师规范化培训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和助理全科医生培训结业理论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考核疫情防控须知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根据湖北省常态化疫情防控最新要求，为了高效统筹疫情防控和经济社会发展，现对2022年度湖北省住院医师规范化培训和助理全科医生培训结业理论考核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仿宋_GB2312" w:cs="仿宋_GB2312"/>
          <w:sz w:val="32"/>
          <w:szCs w:val="32"/>
        </w:rPr>
        <w:t>新冠肺炎防控方案进行调整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宋体" w:hAnsi="宋体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Times New Roman"/>
          <w:snapToGrid w:val="0"/>
          <w:kern w:val="0"/>
          <w:sz w:val="32"/>
          <w:szCs w:val="32"/>
        </w:rPr>
        <w:t>考生打印准考证前应认真阅读本须知，承诺已知悉该须知，并自愿承担相关责任。</w:t>
      </w:r>
    </w:p>
    <w:p>
      <w:pPr>
        <w:spacing w:line="500" w:lineRule="exact"/>
        <w:ind w:firstLine="640" w:firstLineChars="200"/>
        <w:jc w:val="left"/>
        <w:rPr>
          <w:rFonts w:hint="eastAsia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</w:rPr>
        <w:t>考生在备考过程中，要做好自我防护，注意个人卫生，加强营养和合理休息，防止过度紧张和疲劳，以良好心态和身体状态参加考试，避免出现发热、干咳等新冠十大症状。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    </w:t>
      </w:r>
    </w:p>
    <w:p>
      <w:pPr>
        <w:spacing w:line="500" w:lineRule="exact"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考生考试当天要采取合适的出行方式，至少提前90分钟到达考场，并自备口罩做好个人防护工作，与他人保持安全间距。考试期间，应全程佩戴口罩，但在接受身份验证时须临时摘除口罩。</w:t>
      </w:r>
    </w:p>
    <w:p>
      <w:pPr>
        <w:spacing w:line="500" w:lineRule="exact"/>
        <w:ind w:firstLine="64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考生入场前应出示健康码绿码和通信大数据行程卡绿码。所有参加考生应全程接种新冠病毒疫苗，不能接种者应提供相关医学证明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。所有考生</w:t>
      </w:r>
      <w:r>
        <w:rPr>
          <w:rFonts w:hint="eastAsia" w:ascii="宋体" w:hAnsi="宋体" w:eastAsia="仿宋_GB2312"/>
          <w:sz w:val="32"/>
          <w:szCs w:val="32"/>
        </w:rPr>
        <w:t>凭48小时内核酸检测阴性证明入场；考生每次进场均须查核酸检测阴性证明，已核酸采样但没有出核酸检测结果的，不能视同核酸检测阴性。</w:t>
      </w:r>
    </w:p>
    <w:p>
      <w:pPr>
        <w:spacing w:line="500" w:lineRule="exact"/>
        <w:ind w:firstLine="640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考生入场前还应主动配合接受体温检测，现场测量体温正常（</w:t>
      </w:r>
      <w:r>
        <w:rPr>
          <w:rFonts w:hint="eastAsia" w:ascii="宋体" w:hAnsi="宋体"/>
          <w:sz w:val="32"/>
          <w:szCs w:val="32"/>
        </w:rPr>
        <w:t>＜</w:t>
      </w:r>
      <w:r>
        <w:rPr>
          <w:rFonts w:hint="eastAsia" w:ascii="宋体" w:hAnsi="宋体" w:eastAsia="仿宋_GB2312"/>
          <w:sz w:val="32"/>
          <w:szCs w:val="32"/>
        </w:rPr>
        <w:t>37.3℃），方可进入考试区域。体温测量若出现发热等异常症状的人员，应至临时留观区复测体温。复测仍超过37.3℃的，经考场现场医疗卫生专业人员专业评估后，具备参加考试条件的，在隔离考场参加考试；考试结束后，按相关疾控部门要求处理。</w:t>
      </w:r>
    </w:p>
    <w:p>
      <w:pPr>
        <w:spacing w:line="500" w:lineRule="exact"/>
        <w:ind w:firstLine="640" w:firstLineChars="200"/>
        <w:jc w:val="left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正在接受集中隔离医学观察、居家隔离医学观察、居家健康监测以及被判定为风险人员</w:t>
      </w:r>
      <w:r>
        <w:rPr>
          <w:rFonts w:hint="eastAsia" w:ascii="宋体" w:hAnsi="宋体" w:eastAsia="仿宋_GB2312"/>
          <w:sz w:val="32"/>
          <w:szCs w:val="32"/>
        </w:rPr>
        <w:t>的考生</w:t>
      </w:r>
      <w:r>
        <w:rPr>
          <w:rFonts w:hint="eastAsia" w:ascii="宋体" w:hAnsi="宋体" w:eastAsia="仿宋_GB2312"/>
          <w:sz w:val="32"/>
          <w:szCs w:val="32"/>
          <w:lang w:eastAsia="zh-CN"/>
        </w:rPr>
        <w:t>不能参加考试。</w:t>
      </w:r>
    </w:p>
    <w:p>
      <w:pPr>
        <w:spacing w:line="500" w:lineRule="exact"/>
        <w:ind w:firstLine="640" w:firstLineChars="200"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考生入场后及考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试</w:t>
      </w:r>
      <w:bookmarkStart w:id="0" w:name="_GoBack"/>
      <w:bookmarkEnd w:id="0"/>
      <w:r>
        <w:rPr>
          <w:rFonts w:hint="eastAsia" w:ascii="宋体" w:hAnsi="宋体" w:eastAsia="仿宋_GB2312"/>
          <w:sz w:val="32"/>
          <w:szCs w:val="32"/>
        </w:rPr>
        <w:t>期间出现发热、干咳等新冠十大症状的，应主动向工作人员报告，经考场现场医疗卫生专业人员评估后，具备参加考试条件的，在临时隔离试室继续考试；不具备相关条件的，按相关疾控部门要求处理。</w:t>
      </w:r>
    </w:p>
    <w:p>
      <w:pPr>
        <w:spacing w:line="50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考试期间，考生要自觉遵守考试纪律，在考前入场及考后离场等聚集环节，应服从考务工作人员安排有序进行。考试过程中，因个人原因需要接受健康检查或需要转移到隔离考场</w:t>
      </w:r>
      <w:r>
        <w:rPr>
          <w:rFonts w:hint="eastAsia" w:ascii="宋体" w:hAnsi="宋体" w:eastAsia="仿宋_GB2312"/>
          <w:sz w:val="32"/>
          <w:szCs w:val="32"/>
          <w:lang w:eastAsia="zh-CN"/>
        </w:rPr>
        <w:t>的考生需服从考点安排</w:t>
      </w:r>
      <w:r>
        <w:rPr>
          <w:rFonts w:hint="eastAsia" w:ascii="宋体" w:hAnsi="宋体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凡隐瞒或谎报旅居史、接触史、健康状况等疫情防控重点信息，拒不配合工作人员进行防疫检测、询问、排查、送诊等引起疫情传播或疫情传播严重后果的，按照《中华人民共和国传染病防治法》相关条例依法依规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771E743E"/>
    <w:rsid w:val="206F7C4B"/>
    <w:rsid w:val="65C456A8"/>
    <w:rsid w:val="6A7668A4"/>
    <w:rsid w:val="771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925</Characters>
  <Lines>0</Lines>
  <Paragraphs>0</Paragraphs>
  <TotalTime>1</TotalTime>
  <ScaleCrop>false</ScaleCrop>
  <LinksUpToDate>false</LinksUpToDate>
  <CharactersWithSpaces>943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2022-07-12T06:42:00Z</dcterms:created>
  <dc:creator>周祺</dc:creator>
  <cp:lastModifiedBy>周祺</cp:lastModifiedBy>
  <dcterms:modified xsi:type="dcterms:W3CDTF">2022-07-12T08:02:28Z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960ABC6D9F2E4097B24BDA0C7BD0CF7D</vt:lpwstr>
  </property>
</Properties>
</file>