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附件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/>
          <w:sz w:val="32"/>
          <w:szCs w:val="32"/>
        </w:rPr>
        <w:t xml:space="preserve">                        </w:t>
      </w:r>
      <w:r>
        <w:rPr>
          <w:rFonts w:hint="eastAsia" w:ascii="宋体" w:hAnsi="宋体" w:eastAsia="仿宋_GB2312"/>
          <w:sz w:val="36"/>
          <w:szCs w:val="32"/>
        </w:rPr>
        <w:t>湖北考区各考点联系方式</w:t>
      </w:r>
    </w:p>
    <w:tbl>
      <w:tblPr>
        <w:tblStyle w:val="2"/>
        <w:tblpPr w:leftFromText="180" w:rightFromText="180" w:vertAnchor="page" w:horzAnchor="page" w:tblpX="1761" w:tblpY="2065"/>
        <w:tblW w:w="13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892"/>
        <w:gridCol w:w="3734"/>
        <w:gridCol w:w="5792"/>
        <w:gridCol w:w="22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证书发放部门及联系方式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武汉医师协会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武汉市江岸区一元路1号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027-82295380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黄石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黄石市医学评价暨继续教育办公室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黄石市南京路27号副1号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0714-6224847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十堰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十堰市卫生健康委员会人事科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十堰市北京南路35号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0719-8117014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4204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荆州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荆州市医学会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荆州市荆州区荆东路51号1栋3楼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0716-8023205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宜昌市卫生科技信息中心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宜昌市沿江大道105号宜昌市医学会305室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0717-6093077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襄阳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襄阳市医学会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襄阳市檀溪路153号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0710-3551993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4207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鄂州市卫健委（医学考试办公室）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鄂州市滨湖南路66号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0711-3383075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0711-3706272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荆门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荆门市卫生健康委</w:t>
            </w:r>
          </w:p>
        </w:tc>
        <w:tc>
          <w:tcPr>
            <w:tcW w:w="5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荆门市东宝区金虾路60号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0724-2332259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4209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</w:t>
            </w:r>
          </w:p>
        </w:tc>
        <w:tc>
          <w:tcPr>
            <w:tcW w:w="3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黄冈市卫生健康委员会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黄冈市黄州区东门路206号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0713-8818680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0713-8392179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孝感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孝感市卫生健康委卫考办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原孝感市卫生局办公大楼4楼401室（城站路75号）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0712-2839876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咸宁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咸宁市卫生服务中心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咸宁市咸安区温泉城区桂花路169号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0715-8256656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恩施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恩施州卫健委行政服务窗口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恩施市金桂大道98号（市民之家四楼）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0718-8262310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随州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随州市卫生健康委员会</w:t>
            </w:r>
          </w:p>
        </w:tc>
        <w:tc>
          <w:tcPr>
            <w:tcW w:w="5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随州市白云大道15号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0722-3596560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4214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仙桃</w:t>
            </w:r>
          </w:p>
        </w:tc>
        <w:tc>
          <w:tcPr>
            <w:tcW w:w="3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仙桃市卫生健康委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仙桃市沔州大道城南综合楼九局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0728-3232707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潜江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潜江市卫生健康委员会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潜江市红梅东路8号4楼人事科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0728-6242021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天门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天门市卫生健康委员会人事科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天门市竟陵文学泉路75号卫健委313室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0728-5296010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4217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省直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湖北省卫生计生人才交流发展中心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武汉市武昌区洪山路64号湖光大厦12楼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027-87238660</w:t>
            </w:r>
          </w:p>
        </w:tc>
      </w:tr>
    </w:tbl>
    <w:p/>
    <w:sectPr>
      <w:pgSz w:w="16838" w:h="11906" w:orient="landscape"/>
      <w:pgMar w:top="760" w:right="1118" w:bottom="1066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38F1"/>
    <w:rsid w:val="435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2019-12-01T05:53:00Z</dcterms:created>
  <dc:creator>周祺</dc:creator>
  <cp:lastModifiedBy>周祺</cp:lastModifiedBy>
  <dcterms:modified xsi:type="dcterms:W3CDTF">2019-12-01T05:54:23Z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